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8381B" w14:textId="77777777" w:rsidR="000C71E9" w:rsidRDefault="000C71E9" w:rsidP="000C71E9">
      <w:pPr>
        <w:jc w:val="center"/>
        <w:rPr>
          <w:rFonts w:ascii="Calibri" w:eastAsia="Calibri" w:hAnsi="Calibri" w:cs="Calibri"/>
          <w:color w:val="000000" w:themeColor="text1"/>
          <w:sz w:val="40"/>
          <w:szCs w:val="40"/>
        </w:rPr>
      </w:pPr>
      <w:r w:rsidRPr="2AC831CC">
        <w:rPr>
          <w:rFonts w:ascii="Calibri" w:eastAsia="Calibri" w:hAnsi="Calibri" w:cs="Calibri"/>
          <w:b/>
          <w:bCs/>
          <w:color w:val="000000" w:themeColor="text1"/>
          <w:sz w:val="40"/>
          <w:szCs w:val="40"/>
        </w:rPr>
        <w:t>TRUTH FOR LIFE WITH ALISTAIR BEGG</w:t>
      </w:r>
    </w:p>
    <w:p w14:paraId="42CE265E" w14:textId="77777777" w:rsidR="00EC7DE1" w:rsidRDefault="00EC7DE1" w:rsidP="00EC7DE1">
      <w:pPr>
        <w:jc w:val="center"/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</w:pPr>
      <w:r w:rsidRPr="724C5825">
        <w:rPr>
          <w:rFonts w:ascii="Helvetica" w:eastAsia="Helvetica" w:hAnsi="Helvetica" w:cs="Helvetica"/>
          <w:b/>
          <w:bCs/>
          <w:color w:val="000000" w:themeColor="text1"/>
          <w:sz w:val="28"/>
          <w:szCs w:val="28"/>
        </w:rPr>
        <w:t>Gospel-Sharing Holiday Gifts</w:t>
      </w:r>
    </w:p>
    <w:p w14:paraId="79A2C6FA" w14:textId="77777777" w:rsidR="00EC7DE1" w:rsidRDefault="00EC7DE1" w:rsidP="00EC7DE1">
      <w:pPr>
        <w:jc w:val="center"/>
        <w:rPr>
          <w:rFonts w:ascii="Helvetica" w:eastAsia="Helvetica" w:hAnsi="Helvetica" w:cs="Helvetica"/>
          <w:b/>
          <w:bCs/>
          <w:color w:val="000000" w:themeColor="text1"/>
        </w:rPr>
      </w:pPr>
    </w:p>
    <w:p w14:paraId="5EA42465" w14:textId="7C1598DE" w:rsidR="00EC7DE1" w:rsidRPr="00EC7DE1" w:rsidRDefault="00EC7DE1" w:rsidP="00EC7DE1">
      <w:pPr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24C582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Point graphics here: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hyperlink r:id="rId5">
        <w:r w:rsidRPr="00EC7DE1">
          <w:rPr>
            <w:rStyle w:val="Hyperlink"/>
            <w:rFonts w:ascii="Helvetica" w:eastAsia="Helvetica" w:hAnsi="Helvetica" w:cs="Helvetica"/>
            <w:b/>
            <w:bCs/>
            <w:sz w:val="22"/>
            <w:szCs w:val="22"/>
          </w:rPr>
          <w:t>https://truthforlife.org/gifts</w:t>
        </w:r>
      </w:hyperlink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</w:p>
    <w:p w14:paraId="0B85E67E" w14:textId="77777777" w:rsidR="00EC7DE1" w:rsidRDefault="00EC7DE1" w:rsidP="00EC7DE1">
      <w:pPr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5A1531F2" w14:textId="52C2856F" w:rsidR="00EC7DE1" w:rsidRDefault="00EC7DE1" w:rsidP="00EC7DE1">
      <w:pPr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  <w:r w:rsidRPr="724C5825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Description</w:t>
      </w:r>
    </w:p>
    <w:p w14:paraId="39B76AE4" w14:textId="44E0B892" w:rsidR="00EC7DE1" w:rsidRPr="00EC7DE1" w:rsidRDefault="00EC7DE1" w:rsidP="00EC7DE1">
      <w:pPr>
        <w:spacing w:afterAutospacing="1"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To encourage listeners to make Christmas a season for sharing the Gospel, Truth For Life is featuring a collection of exceptional quality books that make memorable gifts. At </w:t>
      </w:r>
      <w:r w:rsidRPr="22AA8749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</w:t>
      </w:r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, shoppers will find ESV Study Bibles with content specifically curated for men,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as well as</w:t>
      </w:r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a version with content curated specifically for women. There is also a collection of three hardcover storybooks that retell three stories from the New Testament, along with many other titles. </w:t>
      </w:r>
      <w:proofErr w:type="gramStart"/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>All of</w:t>
      </w:r>
      <w:proofErr w:type="gramEnd"/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the books are available to purchase for under $15.</w:t>
      </w:r>
    </w:p>
    <w:p w14:paraId="4C8C88C4" w14:textId="77777777" w:rsidR="00EC7DE1" w:rsidRDefault="00EC7DE1" w:rsidP="00EC7DE1">
      <w:pPr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2AC831CC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 xml:space="preserve">Talking Points: </w:t>
      </w:r>
      <w:r w:rsidRPr="2AC831CC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</w:p>
    <w:p w14:paraId="46679C2C" w14:textId="77777777" w:rsidR="00EC7DE1" w:rsidRDefault="00EC7DE1" w:rsidP="00EC7DE1">
      <w:pPr>
        <w:pStyle w:val="ListParagraph"/>
        <w:numPr>
          <w:ilvl w:val="0"/>
          <w:numId w:val="1"/>
        </w:numPr>
        <w:spacing w:line="360" w:lineRule="auto"/>
      </w:pP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As listeners consider holiday gift buying, Truth For Life with Alistair Begg is making available books for adults and children that make excellent Gospel sharing Christmas gifts. </w:t>
      </w:r>
      <w:proofErr w:type="gramStart"/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All of</w:t>
      </w:r>
      <w:proofErr w:type="gramEnd"/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the books are available to purchase for under $15. Visit 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</w:t>
      </w:r>
    </w:p>
    <w:p w14:paraId="0FDF1D14" w14:textId="77777777" w:rsidR="00EC7DE1" w:rsidRDefault="00EC7DE1" w:rsidP="00EC7DE1">
      <w:pPr>
        <w:pStyle w:val="ListParagraph"/>
        <w:numPr>
          <w:ilvl w:val="0"/>
          <w:numId w:val="1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At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 truthforlife.org/gifts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, listeners can buy ESV study Bibles for only $15 each. There are two versions—one with content specifically for men, and one with content specifically for women. Both Bibles come with free shipping in the US.</w:t>
      </w:r>
    </w:p>
    <w:p w14:paraId="7D6B3A9D" w14:textId="77777777" w:rsidR="00EC7DE1" w:rsidRDefault="00EC7DE1" w:rsidP="00EC7DE1">
      <w:pPr>
        <w:pStyle w:val="ListParagraph"/>
        <w:numPr>
          <w:ilvl w:val="0"/>
          <w:numId w:val="1"/>
        </w:num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>At</w:t>
      </w:r>
      <w:r w:rsidRPr="22AA8749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 truthforlife.org/gifts</w:t>
      </w:r>
      <w:r w:rsidRPr="22AA8749">
        <w:rPr>
          <w:rFonts w:ascii="Helvetica" w:eastAsia="Helvetica" w:hAnsi="Helvetica" w:cs="Helvetica"/>
          <w:color w:val="000000" w:themeColor="text1"/>
          <w:sz w:val="22"/>
          <w:szCs w:val="22"/>
        </w:rPr>
        <w:t>, holiday shoppers can purchase a bundle of three large hardcover storybooks for children ages 5-12. Each of the books retells a story from the New Testament and can be purchased together as a bundle for only $10.</w:t>
      </w:r>
    </w:p>
    <w:p w14:paraId="4CC386C5" w14:textId="1A6FC4C0" w:rsidR="00EC7DE1" w:rsidRPr="00EC7DE1" w:rsidRDefault="00EC7DE1" w:rsidP="00EC7DE1">
      <w:pPr>
        <w:pStyle w:val="ListParagraph"/>
        <w:numPr>
          <w:ilvl w:val="0"/>
          <w:numId w:val="1"/>
        </w:numPr>
        <w:spacing w:line="360" w:lineRule="auto"/>
        <w:rPr>
          <w:rFonts w:ascii="Helvetica" w:eastAsia="Helvetica" w:hAnsi="Helvetica" w:cs="Helvetica"/>
          <w:color w:val="000000" w:themeColor="text1"/>
        </w:rPr>
      </w:pP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Alistair Begg’s new book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let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 xml:space="preserve">The Man on the Middle Cross 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invites those who have yet to meet Jesus to come to know Him as a friend and Savior. Copies can be purchased at 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for only $1 each. Purchase multiple copies to give </w:t>
      </w:r>
      <w:bookmarkStart w:id="0" w:name="_Int_qB5Kx8Zf"/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away widely</w:t>
      </w:r>
      <w:bookmarkEnd w:id="0"/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this holiday season. </w:t>
      </w:r>
    </w:p>
    <w:p w14:paraId="24D321C0" w14:textId="77777777" w:rsidR="00EC7DE1" w:rsidRDefault="00EC7DE1" w:rsidP="00EC7DE1">
      <w:pPr>
        <w:spacing w:line="360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</w:p>
    <w:p w14:paraId="04160325" w14:textId="4CDBBC49" w:rsidR="00EC7DE1" w:rsidRDefault="00EC7DE1" w:rsidP="00EC7DE1">
      <w:pPr>
        <w:spacing w:line="360" w:lineRule="auto"/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</w:pPr>
      <w:r w:rsidRPr="70E5C3C1">
        <w:rPr>
          <w:rFonts w:ascii="Helvetica" w:eastAsia="Helvetica" w:hAnsi="Helvetica" w:cs="Helvetica"/>
          <w:b/>
          <w:bCs/>
          <w:color w:val="000000" w:themeColor="text1"/>
          <w:sz w:val="22"/>
          <w:szCs w:val="22"/>
        </w:rPr>
        <w:t>Social Media Copy</w:t>
      </w:r>
    </w:p>
    <w:p w14:paraId="5B83522B" w14:textId="77777777" w:rsidR="00EC7DE1" w:rsidRDefault="00EC7DE1" w:rsidP="00EC7DE1">
      <w:pPr>
        <w:spacing w:line="360" w:lineRule="auto"/>
        <w:rPr>
          <w:rFonts w:ascii="Helvetica" w:eastAsia="Helvetica" w:hAnsi="Helvetica" w:cs="Helvetica"/>
          <w:color w:val="000000" w:themeColor="text1"/>
          <w:sz w:val="22"/>
          <w:szCs w:val="22"/>
        </w:rPr>
      </w:pP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Looking for quality Christmas gifts that lead others to Jesus?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F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ind ESV Study Bibles for only $15, a collection of three hardcover storybooks for children for $10, and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Alistair Begg’s 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>new book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let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The Man on the Middle Cross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– all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with free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U.S. 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shipping. </w:t>
      </w:r>
      <w:r>
        <w:rPr>
          <w:rFonts w:ascii="Helvetica" w:eastAsia="Helvetica" w:hAnsi="Helvetica" w:cs="Helvetica"/>
          <w:color w:val="000000" w:themeColor="text1"/>
          <w:sz w:val="22"/>
          <w:szCs w:val="22"/>
        </w:rPr>
        <w:t>Shop now at</w:t>
      </w:r>
      <w:r w:rsidRPr="724C5825">
        <w:rPr>
          <w:rFonts w:ascii="Helvetica" w:eastAsia="Helvetica" w:hAnsi="Helvetica" w:cs="Helvetica"/>
          <w:color w:val="000000" w:themeColor="text1"/>
          <w:sz w:val="22"/>
          <w:szCs w:val="22"/>
        </w:rPr>
        <w:t xml:space="preserve"> </w:t>
      </w:r>
      <w:r w:rsidRPr="724C5825">
        <w:rPr>
          <w:rFonts w:ascii="Helvetica" w:eastAsia="Helvetica" w:hAnsi="Helvetica" w:cs="Helvetica"/>
          <w:i/>
          <w:iCs/>
          <w:color w:val="000000" w:themeColor="text1"/>
          <w:sz w:val="22"/>
          <w:szCs w:val="22"/>
        </w:rPr>
        <w:t>truthforlife.org/gifts.</w:t>
      </w:r>
    </w:p>
    <w:p w14:paraId="35166821" w14:textId="77777777" w:rsidR="00376A75" w:rsidRDefault="00376A75"/>
    <w:sectPr w:rsidR="00376A75" w:rsidSect="00EC7D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23364"/>
    <w:multiLevelType w:val="hybridMultilevel"/>
    <w:tmpl w:val="E7F40D60"/>
    <w:lvl w:ilvl="0" w:tplc="89389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948B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D6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A67D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0A7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1C39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E1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8018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ACD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8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1E9"/>
    <w:rsid w:val="000C71E9"/>
    <w:rsid w:val="0019341A"/>
    <w:rsid w:val="002567F1"/>
    <w:rsid w:val="00347269"/>
    <w:rsid w:val="00376A75"/>
    <w:rsid w:val="00550D5E"/>
    <w:rsid w:val="006A597B"/>
    <w:rsid w:val="00744ABE"/>
    <w:rsid w:val="00AF603E"/>
    <w:rsid w:val="00B219A3"/>
    <w:rsid w:val="00CD2306"/>
    <w:rsid w:val="00E40283"/>
    <w:rsid w:val="00EC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3FA809"/>
  <w15:chartTrackingRefBased/>
  <w15:docId w15:val="{E4C4B22D-9714-3848-9C9A-63DE6561D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1E9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71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71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71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71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71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71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71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71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71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71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71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71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71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71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71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71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71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71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7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7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71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71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71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7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71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71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71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71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71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7DE1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uthforlife.org/gif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Casselberry</dc:creator>
  <cp:keywords/>
  <dc:description/>
  <cp:lastModifiedBy>Amy Casselberry</cp:lastModifiedBy>
  <cp:revision>1</cp:revision>
  <dcterms:created xsi:type="dcterms:W3CDTF">2025-10-23T20:21:00Z</dcterms:created>
  <dcterms:modified xsi:type="dcterms:W3CDTF">2025-10-23T21:15:00Z</dcterms:modified>
</cp:coreProperties>
</file>